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A443D" w14:textId="3FB66244" w:rsidR="00ED1623" w:rsidRPr="00ED1623" w:rsidRDefault="00ED1623" w:rsidP="00ED1623">
      <w:pPr>
        <w:rPr>
          <w:rFonts w:ascii="Times New Roman" w:hAnsi="Times New Roman" w:cs="Times New Roman"/>
          <w:b/>
          <w:bCs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111111"/>
          <w:sz w:val="28"/>
          <w:szCs w:val="28"/>
          <w:shd w:val="clear" w:color="auto" w:fill="FFFFFF"/>
        </w:rPr>
        <w:t>Практическая работа: «С</w:t>
      </w:r>
      <w:r w:rsidRPr="00ED1623">
        <w:rPr>
          <w:rFonts w:ascii="Times New Roman" w:hAnsi="Times New Roman" w:cs="Times New Roman"/>
          <w:b/>
          <w:bCs/>
          <w:color w:val="111111"/>
          <w:sz w:val="28"/>
          <w:szCs w:val="28"/>
          <w:shd w:val="clear" w:color="auto" w:fill="FFFFFF"/>
        </w:rPr>
        <w:t>оставление сравнительной экономико-географической характеристики двух стран северной и латинской</w:t>
      </w:r>
      <w:r>
        <w:rPr>
          <w:rFonts w:ascii="Times New Roman" w:hAnsi="Times New Roman" w:cs="Times New Roman"/>
          <w:b/>
          <w:bCs/>
          <w:color w:val="111111"/>
          <w:sz w:val="28"/>
          <w:szCs w:val="28"/>
          <w:shd w:val="clear" w:color="auto" w:fill="FFFFFF"/>
        </w:rPr>
        <w:t>»</w:t>
      </w:r>
    </w:p>
    <w:p w14:paraId="31AC10B8" w14:textId="5E8B6B8F" w:rsidR="00ED1623" w:rsidRDefault="00ED1623">
      <w:pP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Цель:</w:t>
      </w:r>
    </w:p>
    <w:p w14:paraId="2B33C700" w14:textId="33CBEF67" w:rsidR="004525E5" w:rsidRDefault="00ED1623">
      <w:pP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</w:t>
      </w:r>
      <w:r w:rsidRPr="00ED162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оздания сравнительной таблицы по Северной и Латинской Америке по следующим критериям: экономическое и географическое положение (ЭГП), природные ресурсы, население и хозяйство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14:paraId="2579A068" w14:textId="19AD98CF" w:rsidR="00ED1623" w:rsidRPr="00ED1623" w:rsidRDefault="00ED1623">
      <w:pP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 конце делаем вывод.</w:t>
      </w:r>
    </w:p>
    <w:sectPr w:rsidR="00ED1623" w:rsidRPr="00ED1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382"/>
    <w:rsid w:val="004525E5"/>
    <w:rsid w:val="00657382"/>
    <w:rsid w:val="00ED1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7940C"/>
  <w15:chartTrackingRefBased/>
  <w15:docId w15:val="{C04DDB90-F1CA-4E10-92E3-74736EF26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Минлегареева</dc:creator>
  <cp:keywords/>
  <dc:description/>
  <cp:lastModifiedBy>Лилия Минлегареева</cp:lastModifiedBy>
  <cp:revision>3</cp:revision>
  <dcterms:created xsi:type="dcterms:W3CDTF">2025-04-25T05:08:00Z</dcterms:created>
  <dcterms:modified xsi:type="dcterms:W3CDTF">2025-04-25T05:11:00Z</dcterms:modified>
</cp:coreProperties>
</file>